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99" w:rsidRPr="002A2BDA" w:rsidRDefault="00E42081" w:rsidP="006146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431655" cy="6862796"/>
            <wp:effectExtent l="0" t="0" r="0" b="0"/>
            <wp:docPr id="1" name="Рисунок 1" descr="C:\Users\User\Desktop\титульники скан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2784"/>
        <w:gridCol w:w="131"/>
        <w:gridCol w:w="558"/>
        <w:gridCol w:w="72"/>
        <w:gridCol w:w="756"/>
        <w:gridCol w:w="672"/>
      </w:tblGrid>
      <w:tr w:rsidR="00FB27F8" w:rsidRPr="00B2340B" w:rsidTr="00FB27F8">
        <w:trPr>
          <w:trHeight w:val="85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7F8" w:rsidRDefault="00FB27F8" w:rsidP="00FB27F8">
            <w:pPr>
              <w:pStyle w:val="a7"/>
              <w:jc w:val="center"/>
              <w:rPr>
                <w:b/>
                <w:sz w:val="20"/>
                <w:szCs w:val="20"/>
              </w:rPr>
            </w:pPr>
          </w:p>
        </w:tc>
      </w:tr>
      <w:tr w:rsidR="00620F2B" w:rsidRPr="00B2340B" w:rsidTr="00FB27F8">
        <w:trPr>
          <w:trHeight w:val="80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F2B" w:rsidRDefault="00620F2B" w:rsidP="00FB27F8">
            <w:pPr>
              <w:pStyle w:val="a7"/>
              <w:jc w:val="center"/>
              <w:rPr>
                <w:b/>
                <w:sz w:val="20"/>
                <w:szCs w:val="20"/>
              </w:rPr>
            </w:pPr>
          </w:p>
          <w:p w:rsidR="00FB27F8" w:rsidRPr="00FB27F8" w:rsidRDefault="00FB27F8" w:rsidP="00FB27F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B27F8">
              <w:rPr>
                <w:rFonts w:ascii="Times New Roman" w:eastAsiaTheme="minorHAnsi" w:hAnsi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FB27F8" w:rsidRPr="00FB27F8" w:rsidRDefault="00FB27F8" w:rsidP="00FB2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FB27F8" w:rsidRPr="00FB27F8" w:rsidRDefault="00FB27F8" w:rsidP="00FB2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5-9 классы. На основании учебного плана МБОУ </w:t>
            </w:r>
            <w:r w:rsidR="00FB266F"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ООШ» на 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F1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F1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учебный год на изучение физической культуры  </w:t>
            </w:r>
          </w:p>
          <w:p w:rsidR="00620F2B" w:rsidRDefault="00FB27F8" w:rsidP="00FB27F8">
            <w:pPr>
              <w:shd w:val="clear" w:color="auto" w:fill="FFFFFF"/>
              <w:spacing w:after="0" w:line="240" w:lineRule="auto"/>
              <w:rPr>
                <w:b/>
                <w:sz w:val="20"/>
                <w:szCs w:val="20"/>
              </w:rPr>
            </w:pPr>
            <w:r w:rsidRPr="00FB27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6 классе отводится 3 часа в неделю.  </w:t>
            </w:r>
            <w:r w:rsidRPr="00FB27F8">
              <w:rPr>
                <w:rFonts w:ascii="Times New Roman" w:hAnsi="Times New Roman"/>
                <w:sz w:val="24"/>
                <w:szCs w:val="24"/>
              </w:rPr>
              <w:t xml:space="preserve">УМК (М.Я. </w:t>
            </w:r>
            <w:proofErr w:type="spellStart"/>
            <w:r w:rsidRPr="00FB27F8"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 w:rsidRPr="00FB27F8">
              <w:rPr>
                <w:rFonts w:ascii="Times New Roman" w:hAnsi="Times New Roman"/>
                <w:sz w:val="24"/>
                <w:szCs w:val="24"/>
              </w:rPr>
              <w:t>.,  М.: Просвещение, 2014)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893E93" w:rsidRPr="00FB27F8" w:rsidRDefault="00893E93" w:rsidP="00FB2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C99" w:rsidRPr="00B2340B" w:rsidTr="00FB27F8">
        <w:trPr>
          <w:trHeight w:val="14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CE4">
              <w:rPr>
                <w:rFonts w:ascii="Times New Roman" w:hAnsi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2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4CE4">
              <w:rPr>
                <w:rFonts w:ascii="Times New Roman" w:hAnsi="Times New Roman"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4CE4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F56C99" w:rsidRPr="00B2340B" w:rsidTr="00893E93">
        <w:trPr>
          <w:trHeight w:val="14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4CE4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2F4CE4" w:rsidRDefault="00F56C99" w:rsidP="00FB2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CE4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F56C99" w:rsidRPr="002F4CE4" w:rsidTr="00FB27F8">
        <w:trPr>
          <w:trHeight w:val="1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Default="00F56C99" w:rsidP="00FB2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CE4">
              <w:rPr>
                <w:rFonts w:ascii="Times New Roman" w:hAnsi="Times New Roman"/>
                <w:b/>
                <w:sz w:val="24"/>
                <w:szCs w:val="24"/>
              </w:rPr>
              <w:t>Легкая атлетика (11 ч)</w:t>
            </w:r>
          </w:p>
          <w:p w:rsidR="002A2BDA" w:rsidRPr="002F4CE4" w:rsidRDefault="002A2BD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Высокий старт </w:t>
            </w:r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B2340B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B2340B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40 м</w:t>
              </w:r>
            </w:smartTag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). 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Встречная эстафета. Специальные беговые упражнения; развитие скоростных качеств. Подвижная игра «Бег с флажками». Инструктаж по ТБ. </w:t>
            </w:r>
            <w:r w:rsidRPr="00865C71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История  возникновения и развития  легкой атлетики.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Высокий старт </w:t>
            </w:r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B2340B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2340B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50 м</w:t>
              </w:r>
            </w:smartTag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специальные беговые упражнения, развитие скоростных возможностей. Круговая эстафета. </w:t>
            </w:r>
            <w:r w:rsidRPr="00865C71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Миф о зарождении  Олимпийских игр.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Высокий старт </w:t>
            </w:r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B2340B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B234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бег по дистанции, специальные беговые упражнения, раз</w:t>
            </w:r>
            <w:r w:rsidRPr="00B2340B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softHyphen/>
              <w:t>витие скоростных возможностей. Встречная эстафета.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C71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Что такое двигательные действия?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Высокий старт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1C5585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C5585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финиширование, специальные беговые упражнения, развитие скоростных воз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softHyphen/>
              <w:t>можностей. Эстафетный бег. Передача эстафетной палочки.</w:t>
            </w:r>
            <w:r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hAnsi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Бег на результат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C5585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). 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Специальные </w:t>
            </w:r>
            <w:r w:rsidRPr="001C5585">
              <w:rPr>
                <w:rFonts w:ascii="Times New Roman" w:hAnsi="Times New Roman"/>
                <w:bCs/>
                <w:sz w:val="24"/>
                <w:szCs w:val="24"/>
              </w:rPr>
              <w:t>беговые</w:t>
            </w:r>
            <w:r w:rsidRPr="001C55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упражнения, развитие скоростных возможно</w:t>
            </w:r>
            <w:r w:rsidRPr="001C5585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softHyphen/>
              <w:t>стей. Бег с различных стартов.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Что такое  физическая нагрузка?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ind w:right="38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Обучение отталкивания в прыжке в длину способом «согнув ноги». Метание малого мяча в горизонтальную цель </w:t>
            </w:r>
            <w:r w:rsidRPr="001C5585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1C5585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1)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C5585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1C5585">
              <w:rPr>
                <w:rFonts w:ascii="Times New Roman" w:hAnsi="Times New Roman"/>
                <w:sz w:val="24"/>
                <w:szCs w:val="24"/>
              </w:rPr>
              <w:t>. ОРУ в движении. Подвижная игра «Попади в мяч».  Комплексы утренней и дыхательной гимнастики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Обучение подбора разбега. Прыжок с 7-9 шагов разбега. Метание малого мяча в вертикальную цель </w:t>
            </w:r>
            <w:r w:rsidRPr="001C5585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1)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C5585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1C5585">
              <w:rPr>
                <w:rFonts w:ascii="Times New Roman" w:hAnsi="Times New Roman"/>
                <w:sz w:val="24"/>
                <w:szCs w:val="24"/>
              </w:rPr>
              <w:t>. ОРУ. Специальные беговые упражнения. Подвижная игра «Кто дальше бросит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(1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1)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C5585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1C5585">
              <w:rPr>
                <w:rFonts w:ascii="Times New Roman" w:hAnsi="Times New Roman"/>
                <w:sz w:val="24"/>
                <w:szCs w:val="24"/>
              </w:rPr>
              <w:t>. ОРУ в движении. Специальные беговые упражнения. Подвижная игра «Метко в цель».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1C5585" w:rsidRDefault="002F1FC1" w:rsidP="002F1FC1">
            <w:pPr>
              <w:spacing w:after="0" w:line="240" w:lineRule="auto"/>
              <w:ind w:righ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1C5585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C55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1C55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1) 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C5585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1C5585">
              <w:rPr>
                <w:rFonts w:ascii="Times New Roman" w:hAnsi="Times New Roman"/>
                <w:sz w:val="24"/>
                <w:szCs w:val="24"/>
              </w:rPr>
              <w:t>. ОРУ. Специальные беговые упражнения.</w:t>
            </w:r>
            <w:r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2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Бег в равномерном темпе 1000- 1500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 ОРУ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 Подвижные игры «Невод», «Круговая </w:t>
            </w:r>
            <w:r w:rsidRPr="00533480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эстафета</w:t>
            </w:r>
            <w:r w:rsidRPr="00533480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865C71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2F4CE4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30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Бег 1000 м на результат.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 Подвижные игры «Невод», «Круговая </w:t>
            </w:r>
            <w:r w:rsidRPr="00533480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эстафета</w:t>
            </w:r>
            <w:r w:rsidRPr="00533480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».</w:t>
            </w:r>
            <w:r w:rsidRPr="00B2340B">
              <w:rPr>
                <w:rStyle w:val="FontStyle49"/>
                <w:sz w:val="24"/>
                <w:szCs w:val="24"/>
              </w:rPr>
              <w:t xml:space="preserve"> </w:t>
            </w:r>
            <w:r w:rsidRPr="00865C71">
              <w:rPr>
                <w:rStyle w:val="FontStyle49"/>
                <w:i/>
                <w:sz w:val="24"/>
                <w:szCs w:val="24"/>
              </w:rPr>
              <w:t>Исторические сведения о древних олимпийских играх.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B2340B" w:rsidTr="00FB27F8">
        <w:trPr>
          <w:trHeight w:val="3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Default="00F56C99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2A2B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Волейбол (18 ч)</w:t>
            </w:r>
          </w:p>
          <w:p w:rsidR="002A2BDA" w:rsidRPr="00B2340B" w:rsidRDefault="002A2BD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вперед. Эстафета с элементами волейбола. Техника безопасности при игре в волейбол.</w:t>
            </w:r>
            <w:r>
              <w:t xml:space="preserve"> </w:t>
            </w:r>
            <w:r w:rsidRPr="00865C71">
              <w:rPr>
                <w:rStyle w:val="FontStyle49"/>
                <w:i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вперед. Подвижная игра «Пасовка волейболистов».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в/б «Летучий мяч».</w:t>
            </w:r>
            <w:r w:rsidRPr="00B2340B">
              <w:rPr>
                <w:rStyle w:val="FontStyle58"/>
                <w:sz w:val="24"/>
                <w:szCs w:val="24"/>
              </w:rPr>
              <w:t xml:space="preserve">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•эстафеты. Подвижная игра с элементами в/б «Летучий мяч».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эстафеты с передачами мяча. Подвижные игры с элементами в/б.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2340B">
                <w:rPr>
                  <w:rStyle w:val="FontStyle49"/>
                  <w:sz w:val="24"/>
                  <w:szCs w:val="24"/>
                </w:rPr>
                <w:t>6 м</w:t>
              </w:r>
            </w:smartTag>
            <w:r w:rsidRPr="00B2340B">
              <w:rPr>
                <w:rStyle w:val="FontStyle49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2340B">
                <w:rPr>
                  <w:rStyle w:val="FontStyle49"/>
                  <w:sz w:val="24"/>
                  <w:szCs w:val="24"/>
                </w:rPr>
                <w:t>6 м</w:t>
              </w:r>
            </w:smartTag>
            <w:r w:rsidRPr="00B2340B">
              <w:rPr>
                <w:rStyle w:val="FontStyle49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533480" w:rsidRDefault="002F1FC1" w:rsidP="002F1FC1">
            <w:pPr>
              <w:spacing w:after="0" w:line="293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руками в парах через зону. Нижняя прямая подача мяча.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533480" w:rsidRDefault="002F1FC1" w:rsidP="002F1FC1">
            <w:pPr>
              <w:spacing w:after="0" w:line="293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ча сверху двумя руками в парах через сетку. Прием мяча снизу двумя руками в парах. Эстафеты. Нижняя прямая подача мяча в заданную зону.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FC1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533480" w:rsidRDefault="002F1FC1" w:rsidP="002F1FC1">
            <w:pPr>
              <w:spacing w:after="0" w:line="293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>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C1" w:rsidRPr="00B2340B" w:rsidRDefault="002F1FC1" w:rsidP="002F1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60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D76" w:rsidRPr="00533480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>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Игра по упрощенным правилам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49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9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Позиционное нападение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(6-0).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Игра по упрощенным правилам.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33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8" w:lineRule="exact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парах, тройках через сетку. Прием мяча снизу двумя руками после подачи. Комбинации из разученных элементов в парах. Нижняя прямая подача мяча. Прямой нападающий удар после подбрасывания мяча партнером. Тактика свободного нападения. Игра по упрощенным правилам.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в зоне и через зону. Прием мяча снизу двумя руками после подачи. Эстафеты. Комбинации из разученных элементов в парах. Нижняя прямая подача мяча. Прямой нападающий удар после подбрасывания мяча партнером. Тактика свободного нападения. Игра по упрощенным правилам.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B2340B" w:rsidTr="00FB27F8">
        <w:trPr>
          <w:trHeight w:val="2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DA" w:rsidRPr="002F1FC1" w:rsidRDefault="00F56C99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2A2B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Гимнастика</w:t>
            </w:r>
            <w:proofErr w:type="gramStart"/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B2340B">
              <w:rPr>
                <w:rFonts w:ascii="Times New Roman" w:hAnsi="Times New Roman"/>
                <w:b/>
                <w:sz w:val="24"/>
                <w:szCs w:val="24"/>
              </w:rPr>
              <w:t>18 ч)</w:t>
            </w: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544D14" w:rsidP="00FB27F8">
            <w:pPr>
              <w:spacing w:after="0" w:line="254" w:lineRule="exact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D14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Физическая культура человека</w:t>
            </w:r>
            <w:r w:rsidRPr="00544D14">
              <w:rPr>
                <w:rFonts w:ascii="Times New Roman" w:hAnsi="Times New Roman"/>
                <w:sz w:val="24"/>
                <w:szCs w:val="24"/>
              </w:rPr>
              <w:t>.</w:t>
            </w:r>
            <w:r w:rsidR="007D1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D76" w:rsidRPr="00533480">
              <w:rPr>
                <w:rFonts w:ascii="Times New Roman" w:hAnsi="Times New Roman"/>
                <w:sz w:val="24"/>
                <w:szCs w:val="24"/>
              </w:rPr>
              <w:t>Строевой шаг, размыкание и смыкание на мес</w:t>
            </w:r>
            <w:r w:rsidR="00941D76"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те. Комплекс утренней гимнастики. Подъем переворотом в упор. ОРУ на месте без предметов. Сед ноги врозь (м.). Вис лежа. Вис присев (д.). Эстафеты.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Строевой шаг, размыкание и смыкание на месте. Комплекс утренней гимнастики.  Подъем переворотом в упор. Сед ноги врозь (м.). Вис лежа. Вис присев (д.). Эстафеты. ОРУ на месте без </w:t>
            </w:r>
            <w:r w:rsidRPr="00533480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предметов</w:t>
            </w:r>
            <w:r w:rsidRPr="00533480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.</w:t>
            </w:r>
            <w:r w:rsidRPr="005334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 xml:space="preserve">Значение гимнастических упражнений для развития силовых способностей.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Сед ноги врозь (м.). Вис лежа. Вис присев (д.). Эстафеты. ОРУ с гимнастической палкой. </w:t>
            </w:r>
            <w:r w:rsidR="00E642E1"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«Готов к труду и обороне»: тест на гибкость.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78" w:lineRule="exact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Строевой шаг, размыкание и смыкание на месте. ОРУ на месте без предметов. Подъем</w:t>
            </w:r>
          </w:p>
          <w:p w:rsidR="00941D76" w:rsidRPr="00533480" w:rsidRDefault="00941D76" w:rsidP="00FB27F8">
            <w:pPr>
              <w:spacing w:after="0" w:line="278" w:lineRule="exact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 переворотом в упор. Сед нога врозь (м.). Вис лежа. Вис присев (д.). ОРУ с гимнастической палкой.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Краткая характеристика видов спорта, входящих в программу Олимпийских игр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41D76" w:rsidRPr="00533480">
              <w:rPr>
                <w:rFonts w:ascii="Times New Roman" w:hAnsi="Times New Roman"/>
                <w:sz w:val="24"/>
                <w:szCs w:val="24"/>
              </w:rPr>
              <w:t>Подъем переворотом в упор. Сед ноги врозь (м.). Вис лежа. Вис присев (д.).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>3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Выполнение на технику. Подъем переворотом в упор. Сед ноги врозь (м.). Вис лежа. Вис присев (д.). Выполнение подтягивания в висе.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Прыжок ноги врозь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(козел в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высота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см).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ОРУ в движении. Эстафеты. Упражнения на гимнастической скамейке. ОРУ без предметов. </w:t>
            </w:r>
            <w:r w:rsidR="00371AF6" w:rsidRPr="00533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1AF6" w:rsidRPr="00865C71">
              <w:rPr>
                <w:rFonts w:ascii="Times New Roman" w:hAnsi="Times New Roman"/>
                <w:i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="00371AF6" w:rsidRPr="00533480">
              <w:rPr>
                <w:rFonts w:ascii="Times New Roman" w:hAnsi="Times New Roman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3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7D16D4" w:rsidP="00FB27F8">
            <w:pPr>
              <w:spacing w:after="0" w:line="278" w:lineRule="exact"/>
              <w:ind w:right="7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Выдающиеся достижении отечественных спортсменов на Олимпийских играх</w:t>
            </w:r>
            <w:r w:rsidRPr="007D16D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D76" w:rsidRPr="00533480">
              <w:rPr>
                <w:rFonts w:ascii="Times New Roman" w:hAnsi="Times New Roman"/>
                <w:sz w:val="24"/>
                <w:szCs w:val="24"/>
              </w:rPr>
              <w:t xml:space="preserve">Прыжок ноги врозь </w:t>
            </w:r>
            <w:r w:rsidR="00941D76"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(козел в </w:t>
            </w:r>
            <w:r w:rsidR="00941D76"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="00941D76"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высота </w:t>
            </w:r>
            <w:r w:rsidR="00941D76"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="00941D76"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см). </w:t>
            </w:r>
            <w:r w:rsidR="00371AF6">
              <w:rPr>
                <w:rFonts w:ascii="Times New Roman" w:hAnsi="Times New Roman"/>
                <w:sz w:val="24"/>
                <w:szCs w:val="24"/>
              </w:rPr>
              <w:t>ОРУ без предмет</w:t>
            </w:r>
            <w:r w:rsidR="00941D76" w:rsidRPr="005334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71AF6" w:rsidRPr="00533480">
              <w:rPr>
                <w:rFonts w:ascii="Times New Roman" w:hAnsi="Times New Roman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right="77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Прыжок ноги врозь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(козел в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высота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ОРУ с обручем. Эстафеты. Упражнения на гимнастической скамейке. </w:t>
            </w:r>
            <w:r w:rsidR="007D16D4" w:rsidRPr="007D16D4">
              <w:rPr>
                <w:rFonts w:ascii="Times New Roman" w:hAnsi="Times New Roman"/>
                <w:sz w:val="24"/>
                <w:szCs w:val="24"/>
              </w:rPr>
              <w:t>Комплексы упражнений для профилактики нарушений опорно-двигательного аппарата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8" w:lineRule="exact"/>
              <w:ind w:righ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Прыжок ноги врозь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(козел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высота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ОРУ в движении. Эстафеты. Выполнение комплекса упражнений с обручем. Упражнения на гимнастической скамейке.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39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Прыжок ноги врозь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(козел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высота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>ОРУ с обручем. Эстафеты. Уп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ражнения на гимнастической скамейке.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9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righ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Выполнение прыжка ноги врозь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(на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оценку).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ОРУ с обручем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(5-6 </w:t>
            </w:r>
            <w:r w:rsidRPr="005334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упражнений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).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6D4" w:rsidRPr="00865C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Физкультминутки и </w:t>
            </w:r>
            <w:proofErr w:type="spellStart"/>
            <w:r w:rsidR="007D16D4" w:rsidRPr="00865C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физкультпаузы</w:t>
            </w:r>
            <w:proofErr w:type="spellEnd"/>
            <w:r w:rsidR="007D16D4" w:rsidRPr="00865C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 течении учебных занятий.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Кувырки вперед, назад, стойка на лопатках -выполнение комбинации. Два кувырка вперед слитно. ОРУ с мячом.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3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Два кувырка вперед слитно. «Мост» из положения стоя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(с помощью).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ОРУ с мячом. Лазание по канату в три приема.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78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Два кувырка вперед слитно.» «Мост из положения стоя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(с помощью).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ОРУ с мячом. Лазание по канату в два приема.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8" w:lineRule="exact"/>
              <w:ind w:right="24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Два кувырка вперед слитно. «Мост» из по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ложения стоя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 помощью).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Комбинация из разученных приемов. Комбинация ОРУ с мячом. Лазание по канату в два приема.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93" w:lineRule="exact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Выполнение комбинации из разученных эле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ментов. Выполнение комбинации ОРУ с мячом. Лазание по канату в два приема.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D76" w:rsidRPr="00B2340B" w:rsidTr="00893E93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533480" w:rsidRDefault="00941D76" w:rsidP="00FB27F8">
            <w:pPr>
              <w:spacing w:after="0" w:line="288" w:lineRule="exact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Выполнение двух кувырков вперед слитно. ОРУ с предметами. Лазание по канату в три приема на расстояние. </w:t>
            </w:r>
          </w:p>
        </w:tc>
        <w:tc>
          <w:tcPr>
            <w:tcW w:w="22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76" w:rsidRPr="00B2340B" w:rsidRDefault="00941D7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B2340B" w:rsidTr="00FB27F8">
        <w:trPr>
          <w:trHeight w:val="34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DA" w:rsidRPr="002F1FC1" w:rsidRDefault="00F56C99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="002A2B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Лыжная подготовка (18ч)</w:t>
            </w: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6D4">
              <w:rPr>
                <w:rFonts w:ascii="Times New Roman" w:hAnsi="Times New Roman" w:cs="Times New Roman"/>
                <w:sz w:val="24"/>
                <w:szCs w:val="24"/>
              </w:rPr>
              <w:t>ТБ на уроках лыжной подготовки. Основные способы передвижения на лыжах.</w:t>
            </w:r>
          </w:p>
          <w:p w:rsidR="007D16D4" w:rsidRPr="007D16D4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Организация и проведение самостоятельных занятий по лыжам</w:t>
            </w:r>
            <w:r w:rsidR="00371AF6" w:rsidRPr="00865C7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71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1AF6">
              <w:t xml:space="preserve"> </w:t>
            </w:r>
            <w:r w:rsidR="00371AF6" w:rsidRPr="00371AF6">
              <w:rPr>
                <w:rFonts w:ascii="Times New Roman" w:hAnsi="Times New Roman"/>
                <w:sz w:val="24"/>
                <w:szCs w:val="24"/>
              </w:rPr>
              <w:t>Скользящий шаг</w:t>
            </w:r>
            <w:r w:rsidR="00371A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ход. Эстафеты.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62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9D6899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ход. Подъём «лесенкой» прямо.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6D4">
              <w:rPr>
                <w:rFonts w:ascii="Times New Roman" w:hAnsi="Times New Roman"/>
                <w:sz w:val="24"/>
                <w:szCs w:val="24"/>
              </w:rPr>
              <w:t>Спуски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>Спуск в основной стойке с переходом в поворот переступанием в движении.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Отталкивание ногой в попеременном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двухшажным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ходе.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 xml:space="preserve"> Наклон туловища и движение рук в одновременном </w:t>
            </w:r>
            <w:proofErr w:type="spellStart"/>
            <w:r w:rsidRPr="007D16D4">
              <w:rPr>
                <w:rFonts w:ascii="Times New Roman" w:hAnsi="Times New Roman"/>
                <w:sz w:val="24"/>
                <w:szCs w:val="24"/>
              </w:rPr>
              <w:t>бесшажном</w:t>
            </w:r>
            <w:proofErr w:type="spellEnd"/>
            <w:r w:rsidRPr="007D16D4">
              <w:rPr>
                <w:rFonts w:ascii="Times New Roman" w:hAnsi="Times New Roman"/>
                <w:sz w:val="24"/>
                <w:szCs w:val="24"/>
              </w:rPr>
              <w:t xml:space="preserve"> ходе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41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7D16D4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16D4">
              <w:rPr>
                <w:rFonts w:ascii="Times New Roman" w:hAnsi="Times New Roman"/>
                <w:sz w:val="24"/>
                <w:szCs w:val="24"/>
              </w:rPr>
              <w:t>Оценка техники выполнения подъёма «лесенкой» прямо.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>Оценка  техники выпол</w:t>
            </w:r>
            <w:r w:rsidR="00E642E1" w:rsidRPr="001C5585">
              <w:rPr>
                <w:rFonts w:ascii="Times New Roman" w:hAnsi="Times New Roman"/>
                <w:sz w:val="24"/>
                <w:szCs w:val="24"/>
              </w:rPr>
              <w:t>нения спуска в основной стойке.</w:t>
            </w:r>
            <w:r w:rsidR="00E642E1"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Движение туловища в одновременном </w:t>
            </w:r>
            <w:proofErr w:type="spellStart"/>
            <w:r w:rsidRPr="001C5585">
              <w:rPr>
                <w:rFonts w:ascii="Times New Roman" w:hAnsi="Times New Roman"/>
                <w:sz w:val="24"/>
                <w:szCs w:val="24"/>
              </w:rPr>
              <w:t>бесшажном</w:t>
            </w:r>
            <w:proofErr w:type="spellEnd"/>
            <w:r w:rsidRPr="001C5585">
              <w:rPr>
                <w:rFonts w:ascii="Times New Roman" w:hAnsi="Times New Roman"/>
                <w:sz w:val="24"/>
                <w:szCs w:val="24"/>
              </w:rPr>
              <w:t xml:space="preserve"> ходе.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>Оценить технику скользящего шага, изменение стоек спуска.</w:t>
            </w:r>
          </w:p>
          <w:p w:rsidR="007D16D4" w:rsidRPr="001C5585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Дистанция 2 и 3 км на результат. </w:t>
            </w:r>
            <w:r w:rsidR="00507EC9" w:rsidRPr="001C5585">
              <w:rPr>
                <w:rFonts w:ascii="Times New Roman" w:hAnsi="Times New Roman"/>
                <w:sz w:val="24"/>
                <w:szCs w:val="24"/>
              </w:rPr>
              <w:t xml:space="preserve"> Норматив 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ГТО</w:t>
            </w:r>
            <w:r w:rsidR="00507EC9" w:rsidRPr="001C55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31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55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="00E642E1"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Самоконтроль за изменением частоты сердечных сокращений.</w:t>
            </w:r>
          </w:p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6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2 км. – дев., 3км. –мал. Подведение </w:t>
            </w:r>
          </w:p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>итогов проведения урока лыжной подготовки.</w:t>
            </w:r>
            <w:r w:rsidR="00D660C0" w:rsidRPr="001C558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7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558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  <w:p w:rsidR="007D16D4" w:rsidRPr="001C5585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1C5585" w:rsidRDefault="00DE6E95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Fonts w:ascii="Times New Roman" w:hAnsi="Times New Roman"/>
                <w:sz w:val="24"/>
                <w:szCs w:val="24"/>
              </w:rPr>
              <w:t>Инструктаж по ТБ. Освоение техники п</w:t>
            </w:r>
            <w:r w:rsidR="00D660C0" w:rsidRPr="001C5585">
              <w:rPr>
                <w:rFonts w:ascii="Times New Roman" w:hAnsi="Times New Roman"/>
                <w:sz w:val="24"/>
                <w:szCs w:val="24"/>
              </w:rPr>
              <w:t>лавания. Плавания вольный стиль</w:t>
            </w:r>
            <w:r w:rsidRPr="001C5585">
              <w:rPr>
                <w:rFonts w:ascii="Times New Roman" w:hAnsi="Times New Roman"/>
                <w:sz w:val="24"/>
                <w:szCs w:val="24"/>
              </w:rPr>
              <w:t>.</w:t>
            </w:r>
            <w:r w:rsidR="00371AF6" w:rsidRPr="001C5585">
              <w:rPr>
                <w:rFonts w:ascii="Times New Roman" w:hAnsi="Times New Roman"/>
                <w:sz w:val="24"/>
                <w:szCs w:val="24"/>
              </w:rPr>
              <w:t>(Теория)</w:t>
            </w:r>
            <w:r w:rsidR="00E642E1" w:rsidRPr="001C5585">
              <w:rPr>
                <w:rFonts w:ascii="Times New Roman" w:hAnsi="Times New Roman"/>
                <w:i/>
                <w:sz w:val="24"/>
                <w:szCs w:val="24"/>
              </w:rPr>
              <w:t>. ВФСК  «Готов к труду и обороне»: плавание в комплексе ГТО.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41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DE6E95" w:rsidRDefault="00DE6E95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6E95">
              <w:rPr>
                <w:rFonts w:ascii="Times New Roman" w:hAnsi="Times New Roman"/>
                <w:sz w:val="24"/>
                <w:szCs w:val="24"/>
              </w:rPr>
              <w:t>Освоение те</w:t>
            </w:r>
            <w:r w:rsidR="00371AF6">
              <w:rPr>
                <w:rFonts w:ascii="Times New Roman" w:hAnsi="Times New Roman"/>
                <w:sz w:val="24"/>
                <w:szCs w:val="24"/>
              </w:rPr>
              <w:t>хники плавания: кроль на груди (</w:t>
            </w:r>
            <w:r w:rsidRPr="00DE6E95">
              <w:rPr>
                <w:rFonts w:ascii="Times New Roman" w:hAnsi="Times New Roman"/>
                <w:sz w:val="24"/>
                <w:szCs w:val="24"/>
              </w:rPr>
              <w:t>теория)</w:t>
            </w:r>
            <w:r w:rsidR="00865C71">
              <w:rPr>
                <w:rFonts w:ascii="Times New Roman" w:hAnsi="Times New Roman"/>
                <w:sz w:val="24"/>
                <w:szCs w:val="24"/>
              </w:rPr>
              <w:t>.</w:t>
            </w:r>
            <w:r w:rsidR="00865C71" w:rsidRPr="00DE6E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C71" w:rsidRPr="00865C71">
              <w:rPr>
                <w:rFonts w:ascii="Times New Roman" w:hAnsi="Times New Roman"/>
                <w:i/>
                <w:sz w:val="24"/>
                <w:szCs w:val="24"/>
              </w:rPr>
              <w:t>Закаливание организма.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40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DE6E95" w:rsidRDefault="00DE6E95" w:rsidP="00FB2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6E95">
              <w:rPr>
                <w:rFonts w:ascii="Times New Roman" w:hAnsi="Times New Roman"/>
                <w:sz w:val="24"/>
                <w:szCs w:val="24"/>
              </w:rPr>
              <w:t>Плавание на спине. Кроль на спине. (Теория)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DE6E95" w:rsidRDefault="00DE6E95" w:rsidP="00FB27F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E95">
              <w:rPr>
                <w:rFonts w:ascii="Times New Roman" w:hAnsi="Times New Roman"/>
                <w:sz w:val="24"/>
                <w:szCs w:val="24"/>
              </w:rPr>
              <w:t xml:space="preserve">Плавания вольным стилем. </w:t>
            </w: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Основные этапы развития физической культуры в России</w:t>
            </w:r>
            <w:r w:rsidR="00865C7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38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Баскетбол (12)</w:t>
            </w: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рах с пассивным сопротивлением. Игра </w:t>
            </w:r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 xml:space="preserve">(2x2,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proofErr w:type="spellStart"/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хЗ</w:t>
            </w:r>
            <w:proofErr w:type="spellEnd"/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).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 xml:space="preserve"> Терминология баскетбола.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(2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х 2, 3 х 3).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(2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х 2, 3 х 3).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59" w:lineRule="exact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парах на месте и в движении. Игра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 х 2, 3 х 3).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59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Ведение мяча с разной высотой отскока. Бросок мяча одной рукой от плеча в движении после ведения мя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ча. Передача мяча двумя руками от головы в парах. Игра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х2,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3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х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3).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E95" w:rsidRPr="00533480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Бросок мяча одной рукой от плеча в движении после ведения мя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>ча. Передача мяча двумя руками от головы в парах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Позиционное нападение без </w:t>
            </w:r>
            <w:r w:rsidRPr="00371AF6">
              <w:rPr>
                <w:rFonts w:ascii="Times New Roman" w:hAnsi="Times New Roman"/>
                <w:sz w:val="24"/>
                <w:szCs w:val="24"/>
              </w:rPr>
              <w:t>изменения позиции игроков.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59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Стойки и передвижения игрока. Ведение мяча с изменением направления. Бросок мяча од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ной рукой от плеча в движении после ведения мяча. Передача мяча двумя руками от головы в парах на месте и в движении. Сочетание приемов ведения, остановки, броска. Игра 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pacing w:val="30"/>
                <w:sz w:val="24"/>
                <w:szCs w:val="24"/>
              </w:rPr>
              <w:t>(2x2,3</w:t>
            </w:r>
            <w:r w:rsidRPr="0053348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х 3).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78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(левой)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 0).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78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(левой)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 0).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E95" w:rsidRPr="00533480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(левой)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533480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533480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5334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 0).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E95" w:rsidRPr="00B2340B" w:rsidTr="00FB27F8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533480" w:rsidRDefault="00DE6E95" w:rsidP="00FB27F8">
            <w:pPr>
              <w:spacing w:after="0" w:line="293" w:lineRule="exact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заслон. </w:t>
            </w:r>
            <w:r w:rsidR="00865C71">
              <w:t xml:space="preserve"> </w:t>
            </w:r>
            <w:r w:rsidR="00865C71" w:rsidRPr="00865C71">
              <w:rPr>
                <w:rFonts w:ascii="Times New Roman" w:hAnsi="Times New Roman"/>
                <w:i/>
                <w:sz w:val="24"/>
                <w:szCs w:val="24"/>
              </w:rPr>
              <w:t>Проведение банных процедур.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E95" w:rsidRPr="00B2340B" w:rsidRDefault="00DE6E95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2A2BDA" w:rsidRDefault="007D16D4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>Бадминтон (5ч)</w:t>
            </w:r>
          </w:p>
        </w:tc>
      </w:tr>
      <w:tr w:rsidR="007D16D4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5C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История возникновения бадминтона.</w:t>
            </w:r>
            <w:r w:rsidRPr="00B234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 при игре в бадминтон. Стойки и перемещения. Работа кистью.</w:t>
            </w:r>
            <w:r w:rsidR="00371AF6">
              <w:t xml:space="preserve"> </w:t>
            </w:r>
            <w:r w:rsidR="00371AF6" w:rsidRPr="00371AF6">
              <w:rPr>
                <w:rFonts w:ascii="Times New Roman" w:hAnsi="Times New Roman"/>
                <w:color w:val="000000"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39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  <w:r w:rsidR="00FB5BAA">
              <w:t xml:space="preserve">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41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371AF6" w:rsidP="00FB27F8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Подачи</w:t>
            </w:r>
            <w:r w:rsidR="007D16D4" w:rsidRPr="00B234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длинные и укороченные. </w:t>
            </w:r>
            <w:r w:rsidR="007D16D4" w:rsidRPr="00865C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Влияние занятий ФК на формирование положительных качеств.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4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39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Мини футбол (9ч)</w:t>
            </w:r>
          </w:p>
        </w:tc>
      </w:tr>
      <w:tr w:rsidR="00371AF6" w:rsidRPr="00B2340B" w:rsidTr="00FB27F8">
        <w:trPr>
          <w:trHeight w:val="2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64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 на уроках футбола. Теоретические сведения. Техническая подготовка. Правила игры в  мини-футбол. Передача мяча. Ведение мяча шагом и </w:t>
            </w:r>
            <w:r w:rsidR="00064796">
              <w:rPr>
                <w:rFonts w:ascii="Times New Roman" w:hAnsi="Times New Roman"/>
                <w:sz w:val="24"/>
                <w:szCs w:val="24"/>
              </w:rPr>
              <w:t>бегом. Остановка мяча подошвой.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78" w:lineRule="exact"/>
              <w:ind w:right="43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Техническая подготовка. Передача мяча. Ведение мяча шагом и бегом. Остановка мяча подошвой. Удары по мячу внешней и внутренней частью стопы. Тактика свободного нападения.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Техническая подготовка. Ведение мяча шагом и бегом. Остановка мяча подошвой. Удары по мячу внешней и внутренней частью стопы. Удар по катящемуся мячу. Тактика свободного нападения.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78" w:lineRule="exact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Техническая подготовка. Ведение мяча. Удар по воротам с места. Тактика свободного нападения.    Учебная игра в футбол.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Техническая подготовка. Передача мяча. Ведение мяча. Удар по воротам с места. Пенальти. Тактика свободного нападения.     Учебная игра в футбол.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83" w:lineRule="exact"/>
              <w:ind w:right="158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Техническая подготовка. Передача мяча. Ведение мяча. Удар по воротам с места. Пенальти. Аут. Жонглирование. Тактика свободного нападения.    Учебная игра в футбол.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 Тактика свободного нападения</w:t>
            </w:r>
            <w:r w:rsidR="000754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3480">
              <w:rPr>
                <w:rFonts w:ascii="Times New Roman" w:hAnsi="Times New Roman"/>
                <w:sz w:val="24"/>
                <w:szCs w:val="24"/>
              </w:rPr>
              <w:t>Позиционное нападение. Учебная игра в футбол.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30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74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 xml:space="preserve"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F6" w:rsidRPr="00B2340B" w:rsidTr="00FB27F8">
        <w:trPr>
          <w:trHeight w:val="42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533480" w:rsidRDefault="00371AF6" w:rsidP="00FB27F8">
            <w:pPr>
              <w:spacing w:after="0" w:line="264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480">
              <w:rPr>
                <w:rFonts w:ascii="Times New Roman" w:hAnsi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AF6" w:rsidRPr="00B2340B" w:rsidRDefault="00371AF6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6D4" w:rsidRPr="00B2340B" w:rsidTr="00FB27F8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2F1FC1" w:rsidRDefault="007D16D4" w:rsidP="00FB27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Pr="00B2340B">
              <w:rPr>
                <w:rFonts w:ascii="Times New Roman" w:hAnsi="Times New Roman"/>
                <w:b/>
                <w:sz w:val="24"/>
                <w:szCs w:val="24"/>
              </w:rPr>
              <w:t xml:space="preserve">  Легкая атлетика (10 ч)</w:t>
            </w:r>
          </w:p>
        </w:tc>
      </w:tr>
      <w:tr w:rsidR="007D16D4" w:rsidRPr="00B2340B" w:rsidTr="00FB27F8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 xml:space="preserve">Бег в равномерном темпе </w:t>
            </w:r>
            <w:r w:rsidRPr="00B2340B">
              <w:rPr>
                <w:rStyle w:val="FontStyle46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2340B">
                <w:rPr>
                  <w:rStyle w:val="FontStyle46"/>
                  <w:sz w:val="24"/>
                  <w:szCs w:val="24"/>
                </w:rPr>
                <w:t>1000 м</w:t>
              </w:r>
            </w:smartTag>
            <w:r w:rsidRPr="00B2340B">
              <w:rPr>
                <w:rStyle w:val="FontStyle46"/>
                <w:sz w:val="24"/>
                <w:szCs w:val="24"/>
              </w:rPr>
              <w:t xml:space="preserve">). </w:t>
            </w:r>
            <w:r w:rsidRPr="00B2340B">
              <w:rPr>
                <w:rStyle w:val="FontStyle49"/>
                <w:sz w:val="24"/>
                <w:szCs w:val="24"/>
              </w:rPr>
              <w:t>ОРУ. Спе</w:t>
            </w:r>
            <w:r w:rsidRPr="00B2340B">
              <w:rPr>
                <w:rStyle w:val="FontStyle49"/>
                <w:sz w:val="24"/>
                <w:szCs w:val="24"/>
              </w:rPr>
              <w:softHyphen/>
              <w:t xml:space="preserve">циальные беговые упражнения. </w:t>
            </w:r>
            <w:r w:rsidRPr="00B23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40B">
              <w:rPr>
                <w:rStyle w:val="FontStyle49"/>
                <w:sz w:val="24"/>
                <w:szCs w:val="24"/>
              </w:rPr>
              <w:t>Инструктаж по ТБ.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4" w:rsidRPr="00B2340B" w:rsidRDefault="007D16D4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22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 xml:space="preserve">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2340B">
                <w:rPr>
                  <w:rStyle w:val="FontStyle46"/>
                  <w:sz w:val="24"/>
                  <w:szCs w:val="24"/>
                </w:rPr>
                <w:t>1000 м</w:t>
              </w:r>
            </w:smartTag>
            <w:r w:rsidRPr="00B2340B">
              <w:rPr>
                <w:rStyle w:val="FontStyle46"/>
                <w:sz w:val="24"/>
                <w:szCs w:val="24"/>
              </w:rPr>
              <w:t xml:space="preserve">. </w:t>
            </w:r>
            <w:r w:rsidRPr="00B2340B">
              <w:rPr>
                <w:rStyle w:val="FontStyle49"/>
                <w:sz w:val="24"/>
                <w:szCs w:val="24"/>
              </w:rPr>
              <w:t>ОРУ. Спе</w:t>
            </w:r>
            <w:r w:rsidRPr="00B2340B">
              <w:rPr>
                <w:rStyle w:val="FontStyle49"/>
                <w:sz w:val="24"/>
                <w:szCs w:val="24"/>
              </w:rPr>
              <w:softHyphen/>
              <w:t>циальные беговые упражнения</w:t>
            </w:r>
            <w:r w:rsidRPr="00865C71">
              <w:rPr>
                <w:rStyle w:val="FontStyle49"/>
                <w:i/>
                <w:sz w:val="24"/>
                <w:szCs w:val="24"/>
              </w:rPr>
              <w:t xml:space="preserve">. </w:t>
            </w:r>
            <w:r w:rsidRPr="00865C71">
              <w:rPr>
                <w:i/>
              </w:rPr>
              <w:t xml:space="preserve"> </w:t>
            </w:r>
            <w:r w:rsidRPr="00865C71">
              <w:rPr>
                <w:rStyle w:val="FontStyle49"/>
                <w:i/>
                <w:sz w:val="24"/>
                <w:szCs w:val="24"/>
              </w:rPr>
              <w:t>Основы истории возникновения и развития олимпийского движения.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38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Style w:val="FontStyle49"/>
                <w:sz w:val="24"/>
                <w:szCs w:val="24"/>
              </w:rPr>
              <w:t xml:space="preserve">Высокий старт </w:t>
            </w:r>
            <w:r w:rsidRPr="00B2340B">
              <w:rPr>
                <w:rStyle w:val="FontStyle46"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B2340B">
                <w:rPr>
                  <w:rStyle w:val="FontStyle46"/>
                  <w:sz w:val="24"/>
                  <w:szCs w:val="24"/>
                </w:rPr>
                <w:t>15 м</w:t>
              </w:r>
            </w:smartTag>
            <w:r w:rsidRPr="00B2340B">
              <w:rPr>
                <w:rStyle w:val="FontStyle46"/>
                <w:sz w:val="24"/>
                <w:szCs w:val="24"/>
              </w:rPr>
              <w:t xml:space="preserve">), </w:t>
            </w:r>
            <w:r w:rsidRPr="00B2340B">
              <w:rPr>
                <w:rStyle w:val="FontStyle49"/>
                <w:sz w:val="24"/>
                <w:szCs w:val="24"/>
              </w:rPr>
              <w:t xml:space="preserve">бег с ускорением </w:t>
            </w:r>
            <w:r w:rsidRPr="00B2340B">
              <w:rPr>
                <w:rStyle w:val="FontStyle46"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B2340B">
                <w:rPr>
                  <w:rStyle w:val="FontStyle46"/>
                  <w:sz w:val="24"/>
                  <w:szCs w:val="24"/>
                </w:rPr>
                <w:t>40 м</w:t>
              </w:r>
            </w:smartTag>
            <w:r w:rsidRPr="00B2340B">
              <w:rPr>
                <w:rStyle w:val="FontStyle46"/>
                <w:sz w:val="24"/>
                <w:szCs w:val="24"/>
              </w:rPr>
              <w:t xml:space="preserve">). </w:t>
            </w:r>
            <w:r w:rsidRPr="00B2340B">
              <w:rPr>
                <w:rStyle w:val="FontStyle49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ind w:right="24" w:firstLine="5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 xml:space="preserve">Высокий старт (до 10-15 м), бег с ускорением (50-60 м), бег по дистанции. Специальные беговые упражнения. Встречная эстафета (передача палочки). </w:t>
            </w:r>
            <w:r w:rsidRPr="00865C71">
              <w:rPr>
                <w:rFonts w:ascii="Times New Roman" w:hAnsi="Times New Roman"/>
                <w:i/>
                <w:sz w:val="24"/>
                <w:szCs w:val="24"/>
              </w:rPr>
              <w:t>Влияние легкоатлетических упражнений на различные системы организма.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Прыжок в длину с разбега. Прыжок в высоту с 5-7 беговых шагов способом «перешагивание».  ОРУ в движении.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1C5585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Style w:val="FontStyle49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1C5585">
              <w:rPr>
                <w:rStyle w:val="FontStyle49"/>
                <w:sz w:val="24"/>
                <w:szCs w:val="24"/>
              </w:rPr>
              <w:softHyphen/>
              <w:t>бом «перешагивание»</w:t>
            </w:r>
            <w:r w:rsidRPr="001C5585">
              <w:rPr>
                <w:rStyle w:val="FontStyle46"/>
                <w:sz w:val="24"/>
                <w:szCs w:val="24"/>
              </w:rPr>
              <w:t xml:space="preserve">.  </w:t>
            </w:r>
            <w:r w:rsidRPr="001C5585">
              <w:rPr>
                <w:rStyle w:val="FontStyle49"/>
                <w:sz w:val="24"/>
                <w:szCs w:val="24"/>
              </w:rPr>
              <w:t>Метание теннисного мяча на за</w:t>
            </w:r>
            <w:r w:rsidRPr="001C5585">
              <w:rPr>
                <w:rStyle w:val="FontStyle49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1C5585">
              <w:rPr>
                <w:rStyle w:val="FontStyle49"/>
                <w:sz w:val="24"/>
                <w:szCs w:val="24"/>
              </w:rPr>
              <w:softHyphen/>
              <w:t>ражнения. ОРУ в движении.</w:t>
            </w:r>
            <w:r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обороне»: метание.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23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1C5585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85">
              <w:rPr>
                <w:rStyle w:val="FontStyle49"/>
                <w:sz w:val="24"/>
                <w:szCs w:val="24"/>
              </w:rPr>
              <w:t xml:space="preserve">Прыжок в длину с разбега. </w:t>
            </w:r>
            <w:r w:rsidRPr="001C5585">
              <w:rPr>
                <w:rFonts w:ascii="Times New Roman" w:hAnsi="Times New Roman"/>
                <w:i/>
                <w:sz w:val="24"/>
                <w:szCs w:val="24"/>
              </w:rPr>
              <w:t xml:space="preserve"> ВФСК «Готов к труду и обороне»: прыжки в длину.</w:t>
            </w:r>
            <w:r w:rsidRPr="001C5585">
              <w:rPr>
                <w:rStyle w:val="FontStyle49"/>
                <w:sz w:val="24"/>
                <w:szCs w:val="24"/>
              </w:rPr>
              <w:t xml:space="preserve">  Метание теннисного мяча на дальность. Специальные беговые упражнения. 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C8A" w:rsidRPr="00B2340B" w:rsidTr="00FB27F8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Метание мяча дальность и на заданное расстояние. Сдача нормативов ГТО</w:t>
            </w:r>
          </w:p>
        </w:tc>
        <w:tc>
          <w:tcPr>
            <w:tcW w:w="2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C8A" w:rsidRDefault="00B44C8A" w:rsidP="00FB27F8"/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8A" w:rsidRPr="00B2340B" w:rsidRDefault="00B44C8A" w:rsidP="00FB2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525" w:rsidRPr="000A383B" w:rsidRDefault="00F56C99" w:rsidP="000A383B">
      <w:pPr>
        <w:tabs>
          <w:tab w:val="left" w:pos="26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sectPr w:rsidR="00B63525" w:rsidRPr="000A383B" w:rsidSect="00F56C99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587" w:rsidRDefault="00FB4587" w:rsidP="00F56C99">
      <w:pPr>
        <w:spacing w:after="0" w:line="240" w:lineRule="auto"/>
      </w:pPr>
      <w:r>
        <w:separator/>
      </w:r>
    </w:p>
  </w:endnote>
  <w:endnote w:type="continuationSeparator" w:id="0">
    <w:p w:rsidR="00FB4587" w:rsidRDefault="00FB4587" w:rsidP="00F5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587" w:rsidRDefault="00FB4587" w:rsidP="00F56C99">
      <w:pPr>
        <w:spacing w:after="0" w:line="240" w:lineRule="auto"/>
      </w:pPr>
      <w:r>
        <w:separator/>
      </w:r>
    </w:p>
  </w:footnote>
  <w:footnote w:type="continuationSeparator" w:id="0">
    <w:p w:rsidR="00FB4587" w:rsidRDefault="00FB4587" w:rsidP="00F5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02"/>
    <w:rsid w:val="00005142"/>
    <w:rsid w:val="00005263"/>
    <w:rsid w:val="00006576"/>
    <w:rsid w:val="000067B7"/>
    <w:rsid w:val="00010C15"/>
    <w:rsid w:val="00015102"/>
    <w:rsid w:val="00043D50"/>
    <w:rsid w:val="00056DAC"/>
    <w:rsid w:val="00064796"/>
    <w:rsid w:val="00075419"/>
    <w:rsid w:val="000A383B"/>
    <w:rsid w:val="000B53B7"/>
    <w:rsid w:val="000E4074"/>
    <w:rsid w:val="000F3219"/>
    <w:rsid w:val="00136E00"/>
    <w:rsid w:val="00144ED8"/>
    <w:rsid w:val="00152A2F"/>
    <w:rsid w:val="001548BF"/>
    <w:rsid w:val="001847AA"/>
    <w:rsid w:val="001A0D87"/>
    <w:rsid w:val="001B6D71"/>
    <w:rsid w:val="001C5585"/>
    <w:rsid w:val="002077E8"/>
    <w:rsid w:val="00210643"/>
    <w:rsid w:val="002109F4"/>
    <w:rsid w:val="00215AED"/>
    <w:rsid w:val="002368EB"/>
    <w:rsid w:val="00251FA5"/>
    <w:rsid w:val="00252508"/>
    <w:rsid w:val="00260B10"/>
    <w:rsid w:val="00262FEA"/>
    <w:rsid w:val="00276D49"/>
    <w:rsid w:val="002833DF"/>
    <w:rsid w:val="002A2BDA"/>
    <w:rsid w:val="002A58BE"/>
    <w:rsid w:val="002B0E55"/>
    <w:rsid w:val="002B1503"/>
    <w:rsid w:val="002E0675"/>
    <w:rsid w:val="002E1526"/>
    <w:rsid w:val="002E73EB"/>
    <w:rsid w:val="002F0930"/>
    <w:rsid w:val="002F1FC1"/>
    <w:rsid w:val="002F4CE4"/>
    <w:rsid w:val="002F6B4C"/>
    <w:rsid w:val="00301C58"/>
    <w:rsid w:val="0031076D"/>
    <w:rsid w:val="00316A62"/>
    <w:rsid w:val="00325D0B"/>
    <w:rsid w:val="00327302"/>
    <w:rsid w:val="00330D40"/>
    <w:rsid w:val="0033429B"/>
    <w:rsid w:val="003507E0"/>
    <w:rsid w:val="0035284C"/>
    <w:rsid w:val="00355469"/>
    <w:rsid w:val="003632D4"/>
    <w:rsid w:val="00371AF6"/>
    <w:rsid w:val="003806A3"/>
    <w:rsid w:val="003A5F4C"/>
    <w:rsid w:val="003A66D2"/>
    <w:rsid w:val="003B124C"/>
    <w:rsid w:val="003B3570"/>
    <w:rsid w:val="003B5AB0"/>
    <w:rsid w:val="003B7593"/>
    <w:rsid w:val="003B7D6E"/>
    <w:rsid w:val="00412816"/>
    <w:rsid w:val="00420958"/>
    <w:rsid w:val="00425195"/>
    <w:rsid w:val="00440001"/>
    <w:rsid w:val="00462FA0"/>
    <w:rsid w:val="004646CF"/>
    <w:rsid w:val="00485BDC"/>
    <w:rsid w:val="00486AAA"/>
    <w:rsid w:val="00492A98"/>
    <w:rsid w:val="004A1260"/>
    <w:rsid w:val="004C0E5D"/>
    <w:rsid w:val="004C7D99"/>
    <w:rsid w:val="00500FBE"/>
    <w:rsid w:val="00507EC9"/>
    <w:rsid w:val="005117D2"/>
    <w:rsid w:val="005131A0"/>
    <w:rsid w:val="00521965"/>
    <w:rsid w:val="00531424"/>
    <w:rsid w:val="005367AE"/>
    <w:rsid w:val="00543848"/>
    <w:rsid w:val="00544D14"/>
    <w:rsid w:val="00546B8E"/>
    <w:rsid w:val="005530B3"/>
    <w:rsid w:val="00553480"/>
    <w:rsid w:val="00554A6A"/>
    <w:rsid w:val="0055661D"/>
    <w:rsid w:val="00560B82"/>
    <w:rsid w:val="00561F6E"/>
    <w:rsid w:val="00567EF1"/>
    <w:rsid w:val="005B2249"/>
    <w:rsid w:val="005B7EE1"/>
    <w:rsid w:val="005D57FC"/>
    <w:rsid w:val="005E0D79"/>
    <w:rsid w:val="005F530B"/>
    <w:rsid w:val="0061468A"/>
    <w:rsid w:val="00620F2B"/>
    <w:rsid w:val="00637A98"/>
    <w:rsid w:val="00647F00"/>
    <w:rsid w:val="00663C8D"/>
    <w:rsid w:val="006765DD"/>
    <w:rsid w:val="00680DD8"/>
    <w:rsid w:val="006823EE"/>
    <w:rsid w:val="00684368"/>
    <w:rsid w:val="00692C7E"/>
    <w:rsid w:val="00697F89"/>
    <w:rsid w:val="006A453A"/>
    <w:rsid w:val="006C1B5E"/>
    <w:rsid w:val="006C7602"/>
    <w:rsid w:val="006C7781"/>
    <w:rsid w:val="006D0437"/>
    <w:rsid w:val="006F0B39"/>
    <w:rsid w:val="006F180A"/>
    <w:rsid w:val="006F28FC"/>
    <w:rsid w:val="006F5E05"/>
    <w:rsid w:val="00712B89"/>
    <w:rsid w:val="00736782"/>
    <w:rsid w:val="007427B8"/>
    <w:rsid w:val="007448EF"/>
    <w:rsid w:val="007628A2"/>
    <w:rsid w:val="007655A7"/>
    <w:rsid w:val="0078275F"/>
    <w:rsid w:val="00783E9F"/>
    <w:rsid w:val="00790FD6"/>
    <w:rsid w:val="007B5744"/>
    <w:rsid w:val="007D0E7D"/>
    <w:rsid w:val="007D16D4"/>
    <w:rsid w:val="007D797C"/>
    <w:rsid w:val="007E3356"/>
    <w:rsid w:val="007E5C64"/>
    <w:rsid w:val="0082043B"/>
    <w:rsid w:val="00824ED9"/>
    <w:rsid w:val="0085576E"/>
    <w:rsid w:val="008639CD"/>
    <w:rsid w:val="00865C71"/>
    <w:rsid w:val="00866FC7"/>
    <w:rsid w:val="008711B3"/>
    <w:rsid w:val="00884161"/>
    <w:rsid w:val="00886F1D"/>
    <w:rsid w:val="008919AF"/>
    <w:rsid w:val="00893E93"/>
    <w:rsid w:val="00895322"/>
    <w:rsid w:val="008A162D"/>
    <w:rsid w:val="008A4AB0"/>
    <w:rsid w:val="008C43D3"/>
    <w:rsid w:val="008E22EC"/>
    <w:rsid w:val="008E3EC8"/>
    <w:rsid w:val="00900D62"/>
    <w:rsid w:val="00901EE5"/>
    <w:rsid w:val="00907596"/>
    <w:rsid w:val="009359CE"/>
    <w:rsid w:val="00941D76"/>
    <w:rsid w:val="00944B62"/>
    <w:rsid w:val="00953A3A"/>
    <w:rsid w:val="00955D2D"/>
    <w:rsid w:val="00971ADD"/>
    <w:rsid w:val="00974AE5"/>
    <w:rsid w:val="0098766A"/>
    <w:rsid w:val="00987D55"/>
    <w:rsid w:val="00994236"/>
    <w:rsid w:val="00995CF3"/>
    <w:rsid w:val="009A19DC"/>
    <w:rsid w:val="009D10D8"/>
    <w:rsid w:val="009D6899"/>
    <w:rsid w:val="009F1500"/>
    <w:rsid w:val="00A420AA"/>
    <w:rsid w:val="00A54428"/>
    <w:rsid w:val="00A60FA8"/>
    <w:rsid w:val="00A8220C"/>
    <w:rsid w:val="00A90B4F"/>
    <w:rsid w:val="00A9226B"/>
    <w:rsid w:val="00AB5F01"/>
    <w:rsid w:val="00AD442A"/>
    <w:rsid w:val="00AD74C4"/>
    <w:rsid w:val="00AE360F"/>
    <w:rsid w:val="00AE3633"/>
    <w:rsid w:val="00AE3D80"/>
    <w:rsid w:val="00B12CE3"/>
    <w:rsid w:val="00B14623"/>
    <w:rsid w:val="00B2340B"/>
    <w:rsid w:val="00B44C8A"/>
    <w:rsid w:val="00B53515"/>
    <w:rsid w:val="00B611D4"/>
    <w:rsid w:val="00B63525"/>
    <w:rsid w:val="00B82BF3"/>
    <w:rsid w:val="00BA091C"/>
    <w:rsid w:val="00BB24EA"/>
    <w:rsid w:val="00BB72CD"/>
    <w:rsid w:val="00BC7530"/>
    <w:rsid w:val="00BC76D7"/>
    <w:rsid w:val="00BD164F"/>
    <w:rsid w:val="00BE2B83"/>
    <w:rsid w:val="00BE2F02"/>
    <w:rsid w:val="00BE693C"/>
    <w:rsid w:val="00BF2184"/>
    <w:rsid w:val="00C01DB5"/>
    <w:rsid w:val="00C056EF"/>
    <w:rsid w:val="00C26B6D"/>
    <w:rsid w:val="00C32026"/>
    <w:rsid w:val="00C36564"/>
    <w:rsid w:val="00C435C3"/>
    <w:rsid w:val="00C45074"/>
    <w:rsid w:val="00C518A1"/>
    <w:rsid w:val="00C73755"/>
    <w:rsid w:val="00C945B0"/>
    <w:rsid w:val="00CA328B"/>
    <w:rsid w:val="00CE5CBF"/>
    <w:rsid w:val="00D05A67"/>
    <w:rsid w:val="00D06F59"/>
    <w:rsid w:val="00D16F83"/>
    <w:rsid w:val="00D22A59"/>
    <w:rsid w:val="00D46E6C"/>
    <w:rsid w:val="00D56FFB"/>
    <w:rsid w:val="00D57C99"/>
    <w:rsid w:val="00D601DF"/>
    <w:rsid w:val="00D649BD"/>
    <w:rsid w:val="00D660C0"/>
    <w:rsid w:val="00D865F0"/>
    <w:rsid w:val="00D87487"/>
    <w:rsid w:val="00D90DC6"/>
    <w:rsid w:val="00DD59D3"/>
    <w:rsid w:val="00DE6E95"/>
    <w:rsid w:val="00DF02C6"/>
    <w:rsid w:val="00E02A15"/>
    <w:rsid w:val="00E25807"/>
    <w:rsid w:val="00E27AF5"/>
    <w:rsid w:val="00E364A8"/>
    <w:rsid w:val="00E42081"/>
    <w:rsid w:val="00E537F2"/>
    <w:rsid w:val="00E642E1"/>
    <w:rsid w:val="00E66718"/>
    <w:rsid w:val="00EA69CA"/>
    <w:rsid w:val="00EB0C8E"/>
    <w:rsid w:val="00EB59D4"/>
    <w:rsid w:val="00EB74D4"/>
    <w:rsid w:val="00ED4516"/>
    <w:rsid w:val="00EE17A4"/>
    <w:rsid w:val="00EF1E18"/>
    <w:rsid w:val="00F069C1"/>
    <w:rsid w:val="00F07D1E"/>
    <w:rsid w:val="00F37F25"/>
    <w:rsid w:val="00F527F7"/>
    <w:rsid w:val="00F53A6E"/>
    <w:rsid w:val="00F56C99"/>
    <w:rsid w:val="00F76A01"/>
    <w:rsid w:val="00F82D52"/>
    <w:rsid w:val="00F87341"/>
    <w:rsid w:val="00FA3CB7"/>
    <w:rsid w:val="00FA402F"/>
    <w:rsid w:val="00FA5F38"/>
    <w:rsid w:val="00FB266F"/>
    <w:rsid w:val="00FB27F8"/>
    <w:rsid w:val="00FB4587"/>
    <w:rsid w:val="00FB5BAA"/>
    <w:rsid w:val="00FC66B5"/>
    <w:rsid w:val="00FD430D"/>
    <w:rsid w:val="00FD44EB"/>
    <w:rsid w:val="00FD478D"/>
    <w:rsid w:val="00F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9">
    <w:name w:val="Font Style49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58">
    <w:name w:val="Font Style58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46">
    <w:name w:val="Font Style46"/>
    <w:rsid w:val="00F07D1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C9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C99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20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71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1B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D1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9">
    <w:name w:val="Font Style49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58">
    <w:name w:val="Font Style58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46">
    <w:name w:val="Font Style46"/>
    <w:rsid w:val="00F07D1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C9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C99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20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71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1B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D1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CDD5-916A-4175-8DF5-E7253B79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8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2022-11-04T09:39:00Z</cp:lastPrinted>
  <dcterms:created xsi:type="dcterms:W3CDTF">2016-09-16T16:52:00Z</dcterms:created>
  <dcterms:modified xsi:type="dcterms:W3CDTF">2023-01-12T18:08:00Z</dcterms:modified>
</cp:coreProperties>
</file>